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7F2B6" w14:textId="139B81EA" w:rsidR="00CB50E4" w:rsidRDefault="00B04B62">
      <w:r>
        <w:rPr>
          <w:rFonts w:ascii="Roboto" w:hAnsi="Roboto"/>
          <w:color w:val="FFFFFF"/>
          <w:sz w:val="21"/>
          <w:szCs w:val="21"/>
          <w:shd w:val="clear" w:color="auto" w:fill="4DA098"/>
        </w:rPr>
        <w:t>D.5.3 Establece en su página de internet los enlaces electrónicos que permitan acceder a la información financiera de todos los entes públicos que conforman el correspondiente orden de gobierno</w:t>
      </w:r>
    </w:p>
    <w:p w14:paraId="37C1EABA" w14:textId="0C66EAE1" w:rsidR="00B04B62" w:rsidRDefault="00B04B62">
      <w:r>
        <w:rPr>
          <w:noProof/>
        </w:rPr>
        <w:drawing>
          <wp:inline distT="0" distB="0" distL="0" distR="0" wp14:anchorId="60C63ACC" wp14:editId="0E0BB604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D6E90" w14:textId="3B2ABE3E" w:rsidR="00B04B62" w:rsidRDefault="00B04B62"/>
    <w:p w14:paraId="71D1293C" w14:textId="77777777" w:rsidR="00B04B62" w:rsidRDefault="00B04B62"/>
    <w:p w14:paraId="5D0B5315" w14:textId="0027E567" w:rsidR="00B04B62" w:rsidRDefault="00B04B62">
      <w:r>
        <w:rPr>
          <w:noProof/>
        </w:rPr>
        <w:drawing>
          <wp:inline distT="0" distB="0" distL="0" distR="0" wp14:anchorId="5AD45258" wp14:editId="119E992C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8449C" w14:textId="43A420EF" w:rsidR="00B04B62" w:rsidRDefault="00B04B62"/>
    <w:p w14:paraId="0A9045F2" w14:textId="5BD81593" w:rsidR="00B04B62" w:rsidRDefault="00B04B62"/>
    <w:p w14:paraId="0BC09F3E" w14:textId="250A75C8" w:rsidR="00B04B62" w:rsidRDefault="00B04B62">
      <w:r>
        <w:rPr>
          <w:noProof/>
        </w:rPr>
        <w:lastRenderedPageBreak/>
        <w:drawing>
          <wp:inline distT="0" distB="0" distL="0" distR="0" wp14:anchorId="36A0A6AE" wp14:editId="7A4786C7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54C4E" w14:textId="02A7AED5" w:rsidR="00B04B62" w:rsidRDefault="00B04B62"/>
    <w:p w14:paraId="75EAD873" w14:textId="4B86861D" w:rsidR="00B04B62" w:rsidRDefault="00B04B62">
      <w:r>
        <w:rPr>
          <w:noProof/>
        </w:rPr>
        <w:drawing>
          <wp:inline distT="0" distB="0" distL="0" distR="0" wp14:anchorId="02D3E699" wp14:editId="142D6900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6A93D" w14:textId="77777777" w:rsidR="00B04B62" w:rsidRDefault="00B04B62"/>
    <w:sectPr w:rsidR="00B04B6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B62"/>
    <w:rsid w:val="00B04B62"/>
    <w:rsid w:val="00CB5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17ED3"/>
  <w15:chartTrackingRefBased/>
  <w15:docId w15:val="{573BC672-E513-406B-95A5-9FBEA9D6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</Words>
  <Characters>176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Charly</dc:creator>
  <cp:keywords/>
  <dc:description/>
  <cp:lastModifiedBy>Charly</cp:lastModifiedBy>
  <cp:revision>1</cp:revision>
  <dcterms:created xsi:type="dcterms:W3CDTF">2023-08-12T00:38:00Z</dcterms:created>
  <dcterms:modified xsi:type="dcterms:W3CDTF">2023-08-12T00:44:00Z</dcterms:modified>
</cp:coreProperties>
</file>