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142"/>
        <w:gridCol w:w="709"/>
        <w:gridCol w:w="142"/>
        <w:gridCol w:w="1984"/>
        <w:gridCol w:w="142"/>
        <w:gridCol w:w="142"/>
        <w:gridCol w:w="709"/>
        <w:gridCol w:w="1134"/>
        <w:gridCol w:w="1729"/>
        <w:gridCol w:w="6"/>
        <w:gridCol w:w="1724"/>
        <w:gridCol w:w="6"/>
        <w:gridCol w:w="1379"/>
        <w:gridCol w:w="316"/>
        <w:gridCol w:w="1077"/>
        <w:gridCol w:w="567"/>
        <w:gridCol w:w="57"/>
        <w:gridCol w:w="794"/>
        <w:gridCol w:w="142"/>
        <w:gridCol w:w="142"/>
        <w:gridCol w:w="142"/>
        <w:gridCol w:w="15"/>
        <w:gridCol w:w="410"/>
        <w:gridCol w:w="13"/>
        <w:gridCol w:w="128"/>
        <w:gridCol w:w="284"/>
        <w:gridCol w:w="142"/>
        <w:gridCol w:w="283"/>
        <w:gridCol w:w="533"/>
      </w:tblGrid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3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Municipio de Tecozautla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30000" cy="1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.75" w:type="dxa"/>
            <w:gridSpan w:val="1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1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723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1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5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865.5002" w:type="dxa"/>
            <w:gridSpan w:val="2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087" w:type="dxa"/>
            <w:gridSpan w:val="1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5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1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Analítico de Ingresos</w:t>
            </w:r>
          </w:p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5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1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65.5002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6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75.75" w:type="dxa"/>
            <w:gridSpan w:val="6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11/ago./2023</w:t>
            </w: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Del 01/ene./2023 Al 30/jun./2023</w:t>
            </w: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rptEstadoPresupuestoIngresosRB_CP_2019</w:t>
            </w:r>
          </w:p>
        </w:tc>
        <w:tc>
          <w:tcPr>
            <w:tcW w:w="865.5002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11922" w:type="dxa"/>
            <w:gridSpan w:val="16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5004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12:29 p. m.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6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6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850.5002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1" w:type="dxa"/>
            <w:gridSpan w:val="2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922" w:type="dxa"/>
            <w:gridSpan w:val="16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40.25" w:type="dxa"/>
            <w:gridSpan w:val="2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70000" cy="63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.25" w:type="dxa"/>
            <w:gridSpan w:val="7"/>
            <w:tcBorders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Rubro de Ingresos</w:t>
            </w:r>
          </w:p>
        </w:tc>
        <w:tc>
          <w:tcPr>
            <w:tcW w:w="8520" w:type="dxa"/>
            <w:gridSpan w:val="15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Ingreso</w:t>
            </w:r>
          </w:p>
        </w:tc>
        <w:tc>
          <w:tcPr>
            <w:tcW w:w="1398.479" w:type="dxa"/>
            <w:gridSpan w:val="6"/>
            <w:tcBorders>
              <w:left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Diferencia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(6=5-1)</w:t>
            </w:r>
          </w:p>
        </w:tc>
      </w:tr>
      <w:tr>
        <w:trPr>
          <w:trHeight w:hRule="exact" w:val="373"/>
        </w:trPr>
        <w:tc>
          <w:tcPr>
            <w:tcW w:w="440.2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Estimado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(1)</w:t>
            </w:r>
          </w:p>
        </w:tc>
        <w:tc>
          <w:tcPr>
            <w:tcW w:w="1744.3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Ampliaciones y</w:t>
            </w:r>
            <w:br/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Reducciones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(2)</w:t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Modificado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(3=1+2)</w:t>
            </w:r>
          </w:p>
        </w:tc>
        <w:tc>
          <w:tcPr>
            <w:tcW w:w="1716" w:type="dxa"/>
            <w:gridSpan w:val="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Devengado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(4)</w:t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Recaudado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(5)</w:t>
            </w:r>
          </w:p>
        </w:tc>
        <w:tc>
          <w:tcPr>
            <w:tcW w:w="1398.479" w:type="dxa"/>
            <w:gridSpan w:val="6"/>
            <w:tcBorders>
              <w:lef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440.2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03.479" w:type="dxa"/>
            <w:gridSpan w:val="21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292"/>
        </w:trPr>
        <w:tc>
          <w:tcPr>
            <w:tcW w:w="440.2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  <w:tc>
          <w:tcPr>
            <w:tcW w:w="1744.35" w:type="dxa"/>
            <w:gridSpan w:val="2"/>
            <w:tcBorders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3"/>
            <w:tcBorders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  <w:tc>
          <w:tcPr>
            <w:tcW w:w="1659.3" w:type="dxa"/>
            <w:gridSpan w:val="6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  <w:tc>
          <w:tcPr>
            <w:tcW w:w="1398.479" w:type="dxa"/>
            <w:gridSpan w:val="6"/>
            <w:tcBorders>
              <w:left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8"/>
        </w:trPr>
        <w:tc>
          <w:tcPr>
            <w:tcW w:w="440.2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#FFFFFF"/>
                <w:sz w:val="16"/>
                <w:szCs w:val="16"/>
              </w:rPr>
              <w:t/>
            </w:r>
          </w:p>
        </w:tc>
        <w:tc>
          <w:tcPr>
            <w:tcW w:w="1744.35" w:type="dxa"/>
            <w:gridSpan w:val="2"/>
            <w:tcBorders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lef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IMPUESTOS</w:t>
            </w:r>
          </w:p>
        </w:tc>
        <w:tc>
          <w:tcPr>
            <w:tcW w:w="298.5" w:type="dxa"/>
            <w:gridSpan w:val="2"/>
            <w:tcBorders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$7,042,840.00</w:t>
            </w:r>
          </w:p>
        </w:tc>
        <w:tc>
          <w:tcPr>
            <w:tcW w:w="20.70007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38.6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$7,042,840.00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$4,252,806.06</w:t>
            </w: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$4,252,806.06</w:t>
            </w: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-2,790,033.94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.70007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8.6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CUOTAS Y APORTACIONES DE SEGURIDAD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SOCIAL</w:t>
            </w:r>
          </w:p>
        </w:tc>
        <w:tc>
          <w:tcPr>
            <w:tcW w:w="298.5" w:type="dxa"/>
            <w:gridSpan w:val="2"/>
            <w:tcBorders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20.70007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38.6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.70007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8.6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CONTRIBUCIONES DE MEJORAS</w:t>
            </w:r>
          </w:p>
        </w:tc>
        <w:tc>
          <w:tcPr>
            <w:tcW w:w="298.5" w:type="dxa"/>
            <w:gridSpan w:val="2"/>
            <w:tcBorders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20.70007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38.6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.70007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8.6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DERECHOS</w:t>
            </w:r>
          </w:p>
        </w:tc>
        <w:tc>
          <w:tcPr>
            <w:tcW w:w="298.5" w:type="dxa"/>
            <w:gridSpan w:val="2"/>
            <w:tcBorders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$11,433,810.00</w:t>
            </w:r>
          </w:p>
        </w:tc>
        <w:tc>
          <w:tcPr>
            <w:tcW w:w="20.70007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38.6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$11,433,810.00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$2,581,117.13</w:t>
            </w: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$2,581,117.13</w:t>
            </w: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-8,852,692.87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.70007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8.6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PRODUCTOS</w:t>
            </w:r>
          </w:p>
        </w:tc>
        <w:tc>
          <w:tcPr>
            <w:tcW w:w="298.5" w:type="dxa"/>
            <w:gridSpan w:val="2"/>
            <w:tcBorders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$3,502,000.00</w:t>
            </w:r>
          </w:p>
        </w:tc>
        <w:tc>
          <w:tcPr>
            <w:tcW w:w="20.70007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38.6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$3,502,000.00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$1,499,831.10</w:t>
            </w: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$1,499,831.10</w:t>
            </w: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-2,002,168.90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.70007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8.6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APROVECHAMIENTOS</w:t>
            </w:r>
          </w:p>
        </w:tc>
        <w:tc>
          <w:tcPr>
            <w:tcW w:w="298.5" w:type="dxa"/>
            <w:gridSpan w:val="2"/>
            <w:tcBorders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$2,537,000.00</w:t>
            </w:r>
          </w:p>
        </w:tc>
        <w:tc>
          <w:tcPr>
            <w:tcW w:w="20.70007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38.6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$2,537,000.00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$1,495,807.85</w:t>
            </w: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$1,495,807.85</w:t>
            </w: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-1,041,192.15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.70007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8.6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INGRESOS POR VENTA DE BIENES,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PRESTACIÓN DE SERVICIOS Y OTROS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INGRESOS</w:t>
            </w:r>
          </w:p>
        </w:tc>
        <w:tc>
          <w:tcPr>
            <w:tcW w:w="298.5" w:type="dxa"/>
            <w:gridSpan w:val="2"/>
            <w:tcBorders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20.70007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38.6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.70007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8.6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PARTICIPACIONES, APORTACIONES,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CONVENIOS, INCENTIVOS DERIVADOS DE LA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COLABORACIÓN FISCAL Y FONDOS DISTINTOS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DE APORTACIONES</w:t>
            </w:r>
          </w:p>
        </w:tc>
        <w:tc>
          <w:tcPr>
            <w:tcW w:w="298.5" w:type="dxa"/>
            <w:gridSpan w:val="2"/>
            <w:tcBorders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$131,014,032.65</w:t>
            </w:r>
          </w:p>
        </w:tc>
        <w:tc>
          <w:tcPr>
            <w:tcW w:w="20.70007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38.6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$131,014,032.65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$73,683,640.57</w:t>
            </w: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$73,683,640.57</w:t>
            </w: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-57,330,392.08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.70007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8.6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TRANSFERENCIAS, ASIGNACIONES,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SUBSIDIOS Y SUBVENCIONES, Y PENSIONES Y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JUBILACIONES</w:t>
            </w:r>
          </w:p>
        </w:tc>
        <w:tc>
          <w:tcPr>
            <w:tcW w:w="298.5" w:type="dxa"/>
            <w:gridSpan w:val="2"/>
            <w:tcBorders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20.70007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38.6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.70007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8.6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INGRESOS DERIVADOS DE FINANCIAMIENTOS</w:t>
            </w:r>
          </w:p>
        </w:tc>
        <w:tc>
          <w:tcPr>
            <w:tcW w:w="298.5" w:type="dxa"/>
            <w:gridSpan w:val="2"/>
            <w:tcBorders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20.70007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38.6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1857.7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.70007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8.6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   Total</w:t>
            </w:r>
          </w:p>
        </w:tc>
        <w:tc>
          <w:tcPr>
            <w:tcW w:w="298.5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1744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$155,529,682.65</w:t>
            </w:r>
          </w:p>
        </w:tc>
        <w:tc>
          <w:tcPr>
            <w:tcW w:w="20.70007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$155,529,682.65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$83,513,202.71</w:t>
            </w:r>
          </w:p>
        </w:tc>
        <w:tc>
          <w:tcPr>
            <w:tcW w:w="1659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$83,513,202.71</w:t>
            </w:r>
          </w:p>
        </w:tc>
        <w:tc>
          <w:tcPr>
            <w:tcW w:w="1398.479" w:type="dxa"/>
            <w:gridSpan w:val="6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FFFFFF"/>
                <w:sz w:val="13"/>
                <w:szCs w:val="13"/>
              </w:rPr>
              <w:t>-72,016,479.94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.70007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7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01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98.5" w:type="dxa"/>
            <w:gridSpan w:val="2"/>
            <w:tcBorders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#FFFFFF"/>
                <w:sz w:val="12"/>
                <w:szCs w:val="12"/>
              </w:rPr>
              <w:t/>
            </w:r>
          </w:p>
        </w:tc>
        <w:tc>
          <w:tcPr>
            <w:tcW w:w="1857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9.8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3676.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        Ingresos Excedentes</w:t>
            </w:r>
          </w:p>
        </w:tc>
        <w:tc>
          <w:tcPr>
            <w:tcW w:w="1398.47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-72,016,479.94</w:t>
            </w:r>
          </w:p>
        </w:tc>
      </w:tr>
      <w:tr>
        <w:trPr>
          <w:trHeight w:hRule="exact" w:val="77"/>
        </w:trPr>
        <w:tc>
          <w:tcPr>
            <w:tcW w:w="3275.25" w:type="dxa"/>
            <w:gridSpan w:val="5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9.8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6.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7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9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78"/>
        </w:trPr>
        <w:tc>
          <w:tcPr>
            <w:tcW w:w="5401.5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5401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44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59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98.4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901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4792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Page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265" w:right="283" w:bottom="265" w:left="283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4"/>
        <w:gridCol w:w="60"/>
        <w:gridCol w:w="142"/>
        <w:gridCol w:w="709"/>
        <w:gridCol w:w="142"/>
        <w:gridCol w:w="2126"/>
        <w:gridCol w:w="851"/>
        <w:gridCol w:w="1134"/>
        <w:gridCol w:w="1729"/>
        <w:gridCol w:w="15"/>
        <w:gridCol w:w="1714"/>
        <w:gridCol w:w="15"/>
        <w:gridCol w:w="1686"/>
        <w:gridCol w:w="15"/>
        <w:gridCol w:w="1062"/>
        <w:gridCol w:w="624"/>
        <w:gridCol w:w="15"/>
        <w:gridCol w:w="779"/>
        <w:gridCol w:w="142"/>
        <w:gridCol w:w="142"/>
        <w:gridCol w:w="142"/>
        <w:gridCol w:w="15"/>
        <w:gridCol w:w="410"/>
        <w:gridCol w:w="15"/>
        <w:gridCol w:w="127"/>
        <w:gridCol w:w="284"/>
        <w:gridCol w:w="142"/>
        <w:gridCol w:w="283"/>
        <w:gridCol w:w="425"/>
        <w:gridCol w:w="108"/>
        <w:gridCol w:w="27"/>
      </w:tblGrid>
      <w:tr>
        <w:trPr>
          <w:trHeight w:hRule="exact" w:val="90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3" w:type="dxa"/>
            <w:gridSpan w:val="2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Municipio de Tecozautla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30000" cy="18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.75" w:type="dxa"/>
            <w:gridSpan w:val="1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1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723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1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4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865.50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087" w:type="dxa"/>
            <w:gridSpan w:val="1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1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Analítico de Ingresos</w:t>
            </w:r>
          </w:p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1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6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75.75" w:type="dxa"/>
            <w:gridSpan w:val="6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11/ago./2023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Del 01/ene./2023 Al 30/jun./2023</w:t>
            </w: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rptEstadoPresupuestoIngresosRB_CP_2019</w:t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11922" w:type="dxa"/>
            <w:gridSpan w:val="1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5004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12:29 p. m.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850.5002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1" w:type="dxa"/>
            <w:gridSpan w:val="2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922" w:type="dxa"/>
            <w:gridSpan w:val="1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51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401.5" w:type="dxa"/>
            <w:gridSpan w:val="8"/>
            <w:tcBorders>
              <w:right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Analítico de Ingresos por Fuente de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Financiamiento</w:t>
            </w:r>
          </w:p>
        </w:tc>
        <w:tc>
          <w:tcPr>
            <w:tcW w:w="8520" w:type="dxa"/>
            <w:gridSpan w:val="15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Ingreso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41.75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0476" cy="421428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6" cy="42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Diferencia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(6=5-1)</w:t>
            </w:r>
          </w:p>
        </w:tc>
        <w:tc>
          <w:tcPr>
            <w:tcW w:w="122.7301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68400" cy="421428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" cy="42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80"/>
        </w:trPr>
        <w:tc>
          <w:tcPr>
            <w:tcW w:w="5401.5" w:type="dxa"/>
            <w:gridSpan w:val="8"/>
            <w:tcBorders>
              <w:righ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Estimado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(1)</w:t>
            </w:r>
          </w:p>
        </w:tc>
        <w:tc>
          <w:tcPr>
            <w:tcW w:w="1744.3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Ampliaciones y</w:t>
            </w:r>
            <w:br/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Reducciones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(2)</w:t>
            </w:r>
          </w:p>
        </w:tc>
        <w:tc>
          <w:tcPr>
            <w:tcW w:w="1716" w:type="dxa"/>
            <w:gridSpan w:val="2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Modificado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(3=1+2)</w:t>
            </w:r>
          </w:p>
        </w:tc>
        <w:tc>
          <w:tcPr>
            <w:tcW w:w="1716" w:type="dxa"/>
            <w:gridSpan w:val="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Devengado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(4)</w:t>
            </w:r>
          </w:p>
        </w:tc>
        <w:tc>
          <w:tcPr>
            <w:tcW w:w="1659.3" w:type="dxa"/>
            <w:gridSpan w:val="7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Recaudado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(5)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.7301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5401.5" w:type="dxa"/>
            <w:gridSpan w:val="8"/>
            <w:tcBorders>
              <w:righ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03.479" w:type="dxa"/>
            <w:gridSpan w:val="2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2"/>
        </w:trPr>
        <w:tc>
          <w:tcPr>
            <w:tcW w:w="5401.5" w:type="dxa"/>
            <w:gridSpan w:val="8"/>
            <w:tcBorders>
              <w:righ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  <w:tc>
          <w:tcPr>
            <w:tcW w:w="1744.3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2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  <w:tc>
          <w:tcPr>
            <w:tcW w:w="1659.3" w:type="dxa"/>
            <w:gridSpan w:val="7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41.7502" w:type="dxa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0476" cy="109047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6" cy="10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/>
            </w:r>
          </w:p>
        </w:tc>
        <w:tc>
          <w:tcPr>
            <w:tcW w:w="122.7301" w:type="dxa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68400" cy="109047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" cy="10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5401.5" w:type="dxa"/>
            <w:gridSpan w:val="8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Ingresos del Poder Ejecutivo Federal o Estatal y de los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Municipios</w:t>
            </w: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98.5" w:type="dxa"/>
            <w:gridSpan w:val="2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FFFFFF"/>
                <w:sz w:val="14"/>
                <w:szCs w:val="14"/>
              </w:rPr>
              <w:t/>
            </w:r>
          </w:p>
        </w:tc>
        <w:tc>
          <w:tcPr>
            <w:tcW w:w="5118" w:type="dxa"/>
            <w:gridSpan w:val="6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IMPUESTOS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$7,042,840.00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$7,042,840.00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$4,252,806.06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$4,252,806.06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-2,790,033.94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98.5" w:type="dxa"/>
            <w:gridSpan w:val="2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FFFFFF"/>
                <w:sz w:val="14"/>
                <w:szCs w:val="14"/>
              </w:rPr>
              <w:t/>
            </w:r>
          </w:p>
        </w:tc>
        <w:tc>
          <w:tcPr>
            <w:tcW w:w="5118" w:type="dxa"/>
            <w:gridSpan w:val="6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CUOTAS Y APORTACIONES DE SEGURIDAD SOCIAL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98.5" w:type="dxa"/>
            <w:gridSpan w:val="2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FFFFFF"/>
                <w:sz w:val="14"/>
                <w:szCs w:val="14"/>
              </w:rPr>
              <w:t/>
            </w:r>
          </w:p>
        </w:tc>
        <w:tc>
          <w:tcPr>
            <w:tcW w:w="5118" w:type="dxa"/>
            <w:gridSpan w:val="6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CONTRIBUCIONES DE MEJORAS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98.5" w:type="dxa"/>
            <w:gridSpan w:val="2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FFFFFF"/>
                <w:sz w:val="14"/>
                <w:szCs w:val="14"/>
              </w:rPr>
              <w:t/>
            </w:r>
          </w:p>
        </w:tc>
        <w:tc>
          <w:tcPr>
            <w:tcW w:w="5118" w:type="dxa"/>
            <w:gridSpan w:val="6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DERECHOS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$11,433,810.00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$11,433,810.00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$2,581,117.13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$2,581,117.13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-8,852,692.87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98.5" w:type="dxa"/>
            <w:gridSpan w:val="2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FFFFFF"/>
                <w:sz w:val="14"/>
                <w:szCs w:val="14"/>
              </w:rPr>
              <w:t/>
            </w:r>
          </w:p>
        </w:tc>
        <w:tc>
          <w:tcPr>
            <w:tcW w:w="5118" w:type="dxa"/>
            <w:gridSpan w:val="6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PRODUCTOS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$3,502,000.00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$3,502,000.00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$1,499,831.10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$1,499,831.10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-2,002,168.90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98.5" w:type="dxa"/>
            <w:gridSpan w:val="2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FFFFFF"/>
                <w:sz w:val="14"/>
                <w:szCs w:val="14"/>
              </w:rPr>
              <w:t/>
            </w:r>
          </w:p>
        </w:tc>
        <w:tc>
          <w:tcPr>
            <w:tcW w:w="5118" w:type="dxa"/>
            <w:gridSpan w:val="6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APROVECHAMIENTOS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$2,537,000.00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$2,537,000.00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$1,495,807.85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$1,495,807.85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-1,041,192.15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98.5" w:type="dxa"/>
            <w:gridSpan w:val="2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FFFFFF"/>
                <w:sz w:val="14"/>
                <w:szCs w:val="14"/>
              </w:rPr>
              <w:t/>
            </w:r>
          </w:p>
        </w:tc>
        <w:tc>
          <w:tcPr>
            <w:tcW w:w="5118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PARTICIPACIONES, APORTACIONES, CONVENIOS, INCENTIVOS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DERIVADOS DE LA COLABORACIÓN FISCAL Y FONDOS DISTINTOS DE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APORTACIONES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$131,014,032.65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$131,014,032.65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$73,683,640.57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$73,683,640.57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-57,330,392.08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4"/>
        </w:trPr>
        <w:tc>
          <w:tcPr>
            <w:tcW w:w="238.5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#FFFFFF"/>
                <w:sz w:val="16"/>
                <w:szCs w:val="16"/>
              </w:rPr>
              <w:t/>
            </w:r>
          </w:p>
        </w:tc>
        <w:tc>
          <w:tcPr>
            <w:tcW w:w="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5118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98.5" w:type="dxa"/>
            <w:gridSpan w:val="2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FFFFFF"/>
                <w:sz w:val="14"/>
                <w:szCs w:val="14"/>
              </w:rPr>
              <w:t/>
            </w:r>
          </w:p>
        </w:tc>
        <w:tc>
          <w:tcPr>
            <w:tcW w:w="5118" w:type="dxa"/>
            <w:gridSpan w:val="6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TRANSFERENCIAS, ASIGNACIONES, SUBSIDIOS Y SUBVENCIONES, Y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PENSIONES Y JUBILACIONES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"/>
        </w:trPr>
        <w:tc>
          <w:tcPr>
            <w:tcW w:w="238.5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#FFFFFF"/>
                <w:sz w:val="16"/>
                <w:szCs w:val="16"/>
              </w:rPr>
              <w:t/>
            </w:r>
          </w:p>
        </w:tc>
        <w:tc>
          <w:tcPr>
            <w:tcW w:w="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/>
            </w:r>
          </w:p>
        </w:tc>
        <w:tc>
          <w:tcPr>
            <w:tcW w:w="5118" w:type="dxa"/>
            <w:gridSpan w:val="6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7"/>
        </w:trPr>
        <w:tc>
          <w:tcPr>
            <w:tcW w:w="5401.5" w:type="dxa"/>
            <w:gridSpan w:val="8"/>
            <w:tcBorders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Ingresos de los Entes Públicos de los Poderes Legislativo y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Judicial, de los Órganos Autónomos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y del Sector Paraestatal o Paramunicipal, así como de las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Empresas Productivas del Estado</w:t>
            </w: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5401.5" w:type="dxa"/>
            <w:gridSpan w:val="8"/>
            <w:tcBorders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1"/>
        </w:trPr>
        <w:tc>
          <w:tcPr>
            <w:tcW w:w="238.5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FFFFFF"/>
                <w:sz w:val="13"/>
                <w:szCs w:val="13"/>
              </w:rPr>
              <w:t>20</w:t>
            </w:r>
          </w:p>
        </w:tc>
        <w:tc>
          <w:tcPr>
            <w:tcW w:w="5174.7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CUOTAS Y APORTACIONES DE SEGURIDAD SOCIAL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1"/>
        </w:trPr>
        <w:tc>
          <w:tcPr>
            <w:tcW w:w="238.5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FFFFFF"/>
                <w:sz w:val="13"/>
                <w:szCs w:val="13"/>
              </w:rPr>
              <w:t>50</w:t>
            </w:r>
          </w:p>
        </w:tc>
        <w:tc>
          <w:tcPr>
            <w:tcW w:w="5174.7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PRODUCTOS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5"/>
        </w:trPr>
        <w:tc>
          <w:tcPr>
            <w:tcW w:w="238.5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FFFFFF"/>
                <w:sz w:val="13"/>
                <w:szCs w:val="13"/>
              </w:rPr>
              <w:t>70</w:t>
            </w:r>
          </w:p>
        </w:tc>
        <w:tc>
          <w:tcPr>
            <w:tcW w:w="5174.7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INGRESOS POR VENTA DE BIENES, PRESTACIÓN DE SERVICIOS Y OTROS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INGRESOS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5"/>
        </w:trPr>
        <w:tc>
          <w:tcPr>
            <w:tcW w:w="238.5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FFFFFF"/>
                <w:sz w:val="13"/>
                <w:szCs w:val="13"/>
              </w:rPr>
              <w:t>90</w:t>
            </w:r>
          </w:p>
        </w:tc>
        <w:tc>
          <w:tcPr>
            <w:tcW w:w="5174.7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TRANSFERENCIAS, ASIGNACIONES, SUBSIDIOS Y SUBVENCIONES, Y</w:t>
            </w:r>
            <w:br/>
            <w:r>
              <w:rPr>
                <w:rFonts w:ascii="Arial" w:hAnsi="Arial" w:cs="Arial"/>
                <w:color w:val="#000000"/>
                <w:sz w:val="13"/>
                <w:szCs w:val="13"/>
              </w:rPr>
              <w:t>PENSIONES Y JUBILACIONES</w:t>
            </w:r>
          </w:p>
        </w:tc>
        <w:tc>
          <w:tcPr>
            <w:tcW w:w="1744.35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5401.5" w:type="dxa"/>
            <w:gridSpan w:val="8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Ingresos Derivados de Financiamiento</w:t>
            </w: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74.7" w:type="dxa"/>
            <w:gridSpan w:val="7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INGRESOS DERIVADOS DE FINANCIAMIENTOS</w:t>
            </w: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0.00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5"/>
        </w:trPr>
        <w:tc>
          <w:tcPr>
            <w:tcW w:w="238.5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FFFFFF"/>
                <w:sz w:val="13"/>
                <w:szCs w:val="13"/>
              </w:rPr>
              <w:t>98</w:t>
            </w:r>
          </w:p>
        </w:tc>
        <w:tc>
          <w:tcPr>
            <w:tcW w:w="5174.7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44.35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44.3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3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659.3" w:type="dxa"/>
            <w:gridSpan w:val="7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"/>
        </w:trPr>
        <w:tc>
          <w:tcPr>
            <w:tcW w:w="238.5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74.7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8" w:type="dxa"/>
            <w:gridSpan w:val="7"/>
            <w:tcBorders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"/>
        </w:trPr>
        <w:tc>
          <w:tcPr>
            <w:tcW w:w="440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 w:val="restart"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FFFFFF"/>
                <w:sz w:val="13"/>
                <w:szCs w:val="13"/>
              </w:rPr>
              <w:t>Z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   Total</w:t>
            </w:r>
          </w:p>
        </w:tc>
        <w:tc>
          <w:tcPr>
            <w:tcW w:w="1744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$155,529,682.65</w:t>
            </w:r>
          </w:p>
        </w:tc>
        <w:tc>
          <w:tcPr>
            <w:tcW w:w="1744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$0.00</w:t>
            </w:r>
          </w:p>
        </w:tc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$155,529,682.65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$83,513,202.71</w:t>
            </w:r>
          </w:p>
        </w:tc>
        <w:tc>
          <w:tcPr>
            <w:tcW w:w="1659.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$83,513,202.71</w:t>
            </w:r>
          </w:p>
        </w:tc>
        <w:tc>
          <w:tcPr>
            <w:tcW w:w="1398.48" w:type="dxa"/>
            <w:gridSpan w:val="7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FFFFFF"/>
                <w:sz w:val="13"/>
                <w:szCs w:val="13"/>
              </w:rPr>
              <w:t>-72,016,479.94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440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5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8" w:type="dxa"/>
            <w:gridSpan w:val="7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4"/>
        </w:trPr>
        <w:tc>
          <w:tcPr>
            <w:tcW w:w="440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#FFFFFF"/>
                <w:sz w:val="13"/>
                <w:szCs w:val="13"/>
              </w:rPr>
              <w:t>Z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   Ingresos Excedentes</w:t>
            </w: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8.48" w:type="dxa"/>
            <w:gridSpan w:val="7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-72,016,479.94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62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4792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Page 2</w:t>
            </w: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5842" w:h="12241" w:orient="landscape"/>
      <w:pgMar w:top="265" w:right="283" w:bottom="265" w:left="283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548E8C19713990220A24F9B7ED3FBF10.png" />
<Relationship Id="rId22" Type="http://schemas.openxmlformats.org/officeDocument/2006/relationships/image" Target="media/33A1C72FDF57AE06E373D632F3C59C88.png" />
<Relationship Id="rId23" Type="http://schemas.openxmlformats.org/officeDocument/2006/relationships/image" Target="media/548E8C19713990220A24F9B7ED3FBF10.png" />
<Relationship Id="rId24" Type="http://schemas.openxmlformats.org/officeDocument/2006/relationships/image" Target="media/2D27711C7E3C92CB4469BCC861BF7ADF.png" />
<Relationship Id="rId25" Type="http://schemas.openxmlformats.org/officeDocument/2006/relationships/image" Target="media/2D27711C7E3C92CB4469BCC861BF7ADF.png" />
<Relationship Id="rId26" Type="http://schemas.openxmlformats.org/officeDocument/2006/relationships/image" Target="media/2D27711C7E3C92CB4469BCC861BF7ADF.png" />
<Relationship Id="rId27" Type="http://schemas.openxmlformats.org/officeDocument/2006/relationships/image" Target="media/2D27711C7E3C92CB4469BCC861BF7ADF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Analítico de Ingresos</dc:title>
  <dc:creator>FastReport.NET</dc:creator>
</cp:coreProperties>
</file>